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B01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color w:val="000000"/>
          <w:szCs w:val="21"/>
          <w:lang w:val="tt-RU"/>
        </w:rPr>
      </w:pPr>
      <w:r>
        <w:rPr>
          <w:rStyle w:val="a4"/>
          <w:color w:val="000000"/>
          <w:szCs w:val="21"/>
          <w:lang w:val="tt-RU"/>
        </w:rPr>
        <w:t>УТВЕРЖДЕНО</w:t>
      </w:r>
    </w:p>
    <w:p w:rsidR="00B61B01" w:rsidRPr="00B61B01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color w:val="000000"/>
          <w:szCs w:val="21"/>
          <w:u w:val="single"/>
          <w:lang w:val="tt-RU"/>
        </w:rPr>
      </w:pPr>
      <w:r>
        <w:rPr>
          <w:rStyle w:val="a4"/>
          <w:color w:val="000000"/>
          <w:szCs w:val="21"/>
          <w:lang w:val="tt-RU"/>
        </w:rPr>
        <w:t xml:space="preserve">Приказом № </w:t>
      </w:r>
      <w:r>
        <w:rPr>
          <w:rStyle w:val="a4"/>
          <w:color w:val="000000"/>
          <w:szCs w:val="21"/>
          <w:u w:val="single"/>
          <w:lang w:val="tt-RU"/>
        </w:rPr>
        <w:t xml:space="preserve">24 </w:t>
      </w:r>
      <w:r>
        <w:rPr>
          <w:rStyle w:val="a4"/>
          <w:color w:val="000000"/>
          <w:szCs w:val="21"/>
          <w:lang w:val="tt-RU"/>
        </w:rPr>
        <w:t>от</w:t>
      </w:r>
      <w:r>
        <w:rPr>
          <w:rStyle w:val="a4"/>
          <w:color w:val="000000"/>
          <w:szCs w:val="21"/>
          <w:u w:val="single"/>
          <w:lang w:val="tt-RU"/>
        </w:rPr>
        <w:t xml:space="preserve"> 03.09. 2022г</w:t>
      </w:r>
    </w:p>
    <w:p w:rsidR="00B61B01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color w:val="000000"/>
          <w:szCs w:val="21"/>
          <w:lang w:val="tt-RU"/>
        </w:rPr>
      </w:pPr>
      <w:r>
        <w:rPr>
          <w:rStyle w:val="a4"/>
          <w:color w:val="000000"/>
          <w:szCs w:val="21"/>
          <w:lang w:val="tt-RU"/>
        </w:rPr>
        <w:t>заведующей МБДОУ</w:t>
      </w:r>
    </w:p>
    <w:p w:rsidR="00B61B01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color w:val="000000"/>
          <w:szCs w:val="21"/>
          <w:lang w:val="tt-RU"/>
        </w:rPr>
      </w:pPr>
      <w:r>
        <w:rPr>
          <w:rStyle w:val="a4"/>
          <w:color w:val="000000"/>
          <w:szCs w:val="21"/>
          <w:lang w:val="tt-RU"/>
        </w:rPr>
        <w:t>“Каргалинский детский сад № 11”</w:t>
      </w:r>
    </w:p>
    <w:p w:rsidR="00B61B01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color w:val="000000"/>
          <w:szCs w:val="21"/>
          <w:lang w:val="tt-RU"/>
        </w:rPr>
      </w:pPr>
      <w:r>
        <w:rPr>
          <w:rStyle w:val="a4"/>
          <w:color w:val="000000"/>
          <w:szCs w:val="21"/>
          <w:lang w:val="tt-RU"/>
        </w:rPr>
        <w:t>___________Р.И.Ахметзянова</w:t>
      </w:r>
    </w:p>
    <w:p w:rsidR="00B61B01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color w:val="000000"/>
          <w:szCs w:val="21"/>
          <w:lang w:val="tt-RU"/>
        </w:rPr>
      </w:pPr>
    </w:p>
    <w:p w:rsidR="00B61B01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color w:val="000000"/>
          <w:szCs w:val="21"/>
          <w:lang w:val="tt-RU"/>
        </w:rPr>
      </w:pPr>
      <w:r>
        <w:rPr>
          <w:b/>
          <w:bCs/>
          <w:noProof/>
          <w:color w:val="000000"/>
          <w:szCs w:val="21"/>
        </w:rPr>
        <w:drawing>
          <wp:inline distT="0" distB="0" distL="0" distR="0">
            <wp:extent cx="1524786" cy="679450"/>
            <wp:effectExtent l="19050" t="0" r="0" b="0"/>
            <wp:docPr id="1" name="Рисунок 1" descr="C:\Users\ASUSPRO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PRO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786" cy="67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Cs w:val="21"/>
        </w:rPr>
      </w:pPr>
      <w:r w:rsidRPr="00EF688B">
        <w:rPr>
          <w:rStyle w:val="a4"/>
          <w:color w:val="000000"/>
          <w:szCs w:val="21"/>
        </w:rPr>
        <w:t>ПОЛОЖЕНИЕ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Cs w:val="21"/>
        </w:rPr>
      </w:pPr>
      <w:r w:rsidRPr="00EF688B">
        <w:rPr>
          <w:rStyle w:val="a4"/>
          <w:color w:val="000000"/>
          <w:szCs w:val="21"/>
        </w:rPr>
        <w:t xml:space="preserve">об Общественной комиссии по контролю за организацией питания </w:t>
      </w:r>
      <w:proofErr w:type="gramStart"/>
      <w:r w:rsidRPr="00EF688B">
        <w:rPr>
          <w:rStyle w:val="a4"/>
          <w:color w:val="000000"/>
          <w:szCs w:val="21"/>
        </w:rPr>
        <w:t>в</w:t>
      </w:r>
      <w:proofErr w:type="gramEnd"/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Cs w:val="21"/>
          <w:lang w:val="tt-RU"/>
        </w:rPr>
      </w:pPr>
      <w:r>
        <w:rPr>
          <w:rStyle w:val="a4"/>
          <w:color w:val="000000"/>
          <w:szCs w:val="21"/>
          <w:lang w:val="tt-RU"/>
        </w:rPr>
        <w:t>МБДОУ “Каргалинский детский сад № 11”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b/>
          <w:bCs/>
          <w:color w:val="000000"/>
          <w:szCs w:val="21"/>
        </w:rPr>
        <w:br/>
      </w:r>
      <w:r w:rsidRPr="00EF688B">
        <w:rPr>
          <w:rStyle w:val="a4"/>
          <w:color w:val="000000"/>
          <w:szCs w:val="21"/>
        </w:rPr>
        <w:t>1.   Общие положения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 xml:space="preserve">            1.1. Настоящее положение (далее – Положение) разработано для осуществления </w:t>
      </w:r>
      <w:proofErr w:type="gramStart"/>
      <w:r w:rsidRPr="00EF688B">
        <w:rPr>
          <w:color w:val="000000"/>
          <w:szCs w:val="21"/>
        </w:rPr>
        <w:t>контроля за</w:t>
      </w:r>
      <w:proofErr w:type="gramEnd"/>
      <w:r>
        <w:rPr>
          <w:color w:val="000000"/>
          <w:szCs w:val="21"/>
        </w:rPr>
        <w:t xml:space="preserve"> организацией питания в МБДОУ</w:t>
      </w:r>
      <w:r>
        <w:rPr>
          <w:color w:val="000000"/>
          <w:szCs w:val="21"/>
          <w:lang w:val="tt-RU"/>
        </w:rPr>
        <w:t xml:space="preserve"> “Каргалинский детский сад № 11”</w:t>
      </w:r>
      <w:r w:rsidRPr="00EF688B">
        <w:rPr>
          <w:color w:val="000000"/>
          <w:szCs w:val="21"/>
        </w:rPr>
        <w:t xml:space="preserve"> (далее - Учреждение) в соответствии с Законом РФ «Об образовании в Российской Федерации», Уставом Учреждения и регламентирует содержание и порядок проведения контрольной деятельности в Учреждении.                                                                                   </w:t>
      </w:r>
      <w:r w:rsidRPr="00EF688B">
        <w:rPr>
          <w:color w:val="000000"/>
          <w:szCs w:val="21"/>
        </w:rPr>
        <w:br/>
        <w:t xml:space="preserve">            1.2. Общественная комиссия по </w:t>
      </w:r>
      <w:proofErr w:type="gramStart"/>
      <w:r w:rsidRPr="00EF688B">
        <w:rPr>
          <w:color w:val="000000"/>
          <w:szCs w:val="21"/>
        </w:rPr>
        <w:t>контролю за</w:t>
      </w:r>
      <w:proofErr w:type="gramEnd"/>
      <w:r w:rsidRPr="00EF688B">
        <w:rPr>
          <w:color w:val="000000"/>
          <w:szCs w:val="21"/>
        </w:rPr>
        <w:t xml:space="preserve"> организацией питания (далее – Комиссия)– главный источник информации для диагностики состояния организации питания в Учреждении.</w:t>
      </w:r>
      <w:r w:rsidRPr="00EF688B">
        <w:rPr>
          <w:color w:val="000000"/>
          <w:szCs w:val="21"/>
        </w:rPr>
        <w:br/>
        <w:t xml:space="preserve">            Под </w:t>
      </w:r>
      <w:proofErr w:type="gramStart"/>
      <w:r w:rsidRPr="00EF688B">
        <w:rPr>
          <w:color w:val="000000"/>
          <w:szCs w:val="21"/>
        </w:rPr>
        <w:t>контролем за</w:t>
      </w:r>
      <w:proofErr w:type="gramEnd"/>
      <w:r w:rsidRPr="00EF688B">
        <w:rPr>
          <w:color w:val="000000"/>
          <w:szCs w:val="21"/>
        </w:rPr>
        <w:t xml:space="preserve"> организацией питания понимается проведение Комиссией наблюдений, обследований, осуществляемых в порядке руководства и контроля в пределах своей компетенции за соблюдением сотрудниками Учреждения правил и норм по организации питания.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1.3. Комиссия – это орган, который призван снять затруднения, решить проблемные вопросы, касающиеся питания воспитанников Учреждения, повысить уровень организации питания.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 xml:space="preserve">            1.4. Члены Комиссии, занимающиеся </w:t>
      </w:r>
      <w:proofErr w:type="gramStart"/>
      <w:r w:rsidRPr="00EF688B">
        <w:rPr>
          <w:color w:val="000000"/>
          <w:szCs w:val="21"/>
        </w:rPr>
        <w:t>контролем за</w:t>
      </w:r>
      <w:proofErr w:type="gramEnd"/>
      <w:r w:rsidRPr="00EF688B">
        <w:rPr>
          <w:color w:val="000000"/>
          <w:szCs w:val="21"/>
        </w:rPr>
        <w:t xml:space="preserve"> организацией питания в Учреждении, руководствуются Конституцией РФ, постановлениями и распоряжениями правительства РФ, нормативными правовыми актами, Уставом Учреждения, локальными актами Учреждения.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1.5. Целями Комиссии являются: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совершенствование организации питания воспитанников Учреждения;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повышение профессионального мастерства и квалификации работников, принимающих участие в организации питания в Учреждении;</w:t>
      </w:r>
      <w:r>
        <w:rPr>
          <w:color w:val="000000"/>
          <w:szCs w:val="21"/>
        </w:rPr>
        <w:t xml:space="preserve"> </w:t>
      </w:r>
      <w:r w:rsidRPr="00EF688B">
        <w:rPr>
          <w:color w:val="000000"/>
          <w:szCs w:val="21"/>
        </w:rPr>
        <w:t>улучшение качества питания.</w:t>
      </w:r>
      <w:r w:rsidRPr="00EF688B">
        <w:rPr>
          <w:color w:val="000000"/>
          <w:szCs w:val="21"/>
        </w:rPr>
        <w:br/>
        <w:t>            1.6. Изменения и дополнения в настоящее Положение вносятся руководителем Учреждения (</w:t>
      </w:r>
      <w:proofErr w:type="spellStart"/>
      <w:r w:rsidRPr="00EF688B">
        <w:rPr>
          <w:color w:val="000000"/>
          <w:szCs w:val="21"/>
        </w:rPr>
        <w:t>далее-Заведующий</w:t>
      </w:r>
      <w:proofErr w:type="spellEnd"/>
      <w:r w:rsidRPr="00EF688B">
        <w:rPr>
          <w:color w:val="000000"/>
          <w:szCs w:val="21"/>
        </w:rPr>
        <w:t>)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  1.7. Срок действия данного Положения действует до принятия нового.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br/>
        <w:t>            </w:t>
      </w:r>
      <w:r w:rsidRPr="00EF688B">
        <w:rPr>
          <w:rStyle w:val="a4"/>
          <w:color w:val="000000"/>
          <w:szCs w:val="21"/>
        </w:rPr>
        <w:t> 2. Основные задачи Комиссии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Основными задачами Комиссии являются: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 xml:space="preserve">            контроль исполнения законодательства РФ, реализации принципов государственной политики в области дошкольного </w:t>
      </w:r>
      <w:proofErr w:type="spellStart"/>
      <w:r w:rsidRPr="00EF688B">
        <w:rPr>
          <w:color w:val="000000"/>
          <w:szCs w:val="21"/>
        </w:rPr>
        <w:t>образования</w:t>
      </w:r>
      <w:proofErr w:type="gramStart"/>
      <w:r w:rsidRPr="00EF688B">
        <w:rPr>
          <w:color w:val="000000"/>
          <w:szCs w:val="21"/>
        </w:rPr>
        <w:t>;в</w:t>
      </w:r>
      <w:proofErr w:type="gramEnd"/>
      <w:r w:rsidRPr="00EF688B">
        <w:rPr>
          <w:color w:val="000000"/>
          <w:szCs w:val="21"/>
        </w:rPr>
        <w:t>ыявление</w:t>
      </w:r>
      <w:proofErr w:type="spellEnd"/>
      <w:r w:rsidRPr="00EF688B">
        <w:rPr>
          <w:color w:val="000000"/>
          <w:szCs w:val="21"/>
        </w:rPr>
        <w:t xml:space="preserve"> случаев нарушений и неисполнения законодательных и иных нормативно-правовых актов, регламентирующих организацию питания в Учреждении, принятие мер по их пресечению; 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анализ причин, лежащих в основе нарушений, принятие мер по их предупреждению;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lastRenderedPageBreak/>
        <w:t>            </w:t>
      </w:r>
      <w:r w:rsidRPr="00EF688B">
        <w:rPr>
          <w:rStyle w:val="a4"/>
          <w:color w:val="000000"/>
          <w:szCs w:val="21"/>
        </w:rPr>
        <w:t>анализ и экспертная оценка деятельности работников, участвующих в организации</w:t>
      </w:r>
      <w:r>
        <w:rPr>
          <w:rStyle w:val="a4"/>
          <w:color w:val="000000"/>
          <w:szCs w:val="21"/>
        </w:rPr>
        <w:t xml:space="preserve"> </w:t>
      </w:r>
      <w:r w:rsidRPr="00EF688B">
        <w:rPr>
          <w:rStyle w:val="a4"/>
          <w:color w:val="000000"/>
          <w:szCs w:val="21"/>
        </w:rPr>
        <w:t>питания</w:t>
      </w:r>
      <w:r w:rsidRPr="00EF688B">
        <w:rPr>
          <w:color w:val="000000"/>
          <w:szCs w:val="21"/>
        </w:rPr>
        <w:t>;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изучение результатов профессиональной деятельности, выявление положительных и отрицательных тенденций в организации питания в Учреждении и разработка на этой основе предложений по изучению, обобщению и распространению опыта, и устранению негативных тенденций;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совершенствование качества организации питания в Учреждении с одновременным повышением ответственности должностных лиц за конечный результат;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анализ результатов исполнения приказов по Учреждению.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rStyle w:val="a4"/>
          <w:color w:val="000000"/>
          <w:szCs w:val="21"/>
        </w:rPr>
        <w:t>3.  Функции Комиссии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3.1. Состав</w:t>
      </w:r>
      <w:r>
        <w:rPr>
          <w:color w:val="000000"/>
          <w:szCs w:val="21"/>
        </w:rPr>
        <w:t xml:space="preserve"> </w:t>
      </w:r>
      <w:r w:rsidRPr="00EF688B">
        <w:rPr>
          <w:color w:val="000000"/>
          <w:szCs w:val="21"/>
        </w:rPr>
        <w:t>Комиссии</w:t>
      </w:r>
      <w:r>
        <w:rPr>
          <w:color w:val="000000"/>
          <w:szCs w:val="21"/>
        </w:rPr>
        <w:t xml:space="preserve"> </w:t>
      </w:r>
      <w:r w:rsidRPr="00EF688B">
        <w:rPr>
          <w:color w:val="000000"/>
          <w:szCs w:val="21"/>
        </w:rPr>
        <w:t>включает представителя общественности, родителя (законного представителя) воспитанника Учреждения, председателя профсоюзного комитета, авторитетных сотрудников  Учреждения, утверждается  приказом Заведующего, руководствуется системным подходом, который предполагает: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постоянство контроля;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осуществление по заранее разработанным алгоритмам, структурным схемам;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 комплексное использование форм и методов контроля в зависимости от целевой установки, квалификации работников, характера взаимоотношений в коллективе;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соблюдение последовательности контроля.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 3.2. Комиссия может осуществляться свою деятельность  в виде плановых или оперативных проверок.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3.2.1. Комиссия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 в Учреждении проверок и доводится до сотрудников коллектива в начале учебного года.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  3.2.2. Комиссия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воспитанников или урегулирования конфликтных ситуаций.</w:t>
      </w:r>
      <w:r w:rsidRPr="00EF688B">
        <w:rPr>
          <w:color w:val="000000"/>
          <w:szCs w:val="21"/>
        </w:rPr>
        <w:br/>
        <w:t>             3.3. Комиссия имеет право осуществлять проверки нескольких видов: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 xml:space="preserve">            </w:t>
      </w:r>
      <w:proofErr w:type="gramStart"/>
      <w:r w:rsidRPr="00EF688B">
        <w:rPr>
          <w:color w:val="000000"/>
          <w:szCs w:val="21"/>
        </w:rPr>
        <w:t>предварительная</w:t>
      </w:r>
      <w:proofErr w:type="gramEnd"/>
      <w:r w:rsidRPr="00EF688B">
        <w:rPr>
          <w:color w:val="000000"/>
          <w:szCs w:val="21"/>
        </w:rPr>
        <w:t xml:space="preserve"> - предварительное знакомство;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текущая – непосредственное наблюдение за организацией питания в детском саду;          итоговая – изучение результатов работы по организации питания в Учреждении, за полугодие, учебный год.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3.4. По совокупности вопросов, подлежащих анализу, проверка</w:t>
      </w:r>
      <w:r>
        <w:rPr>
          <w:color w:val="000000"/>
          <w:szCs w:val="21"/>
        </w:rPr>
        <w:t xml:space="preserve"> </w:t>
      </w:r>
      <w:r w:rsidRPr="00EF688B">
        <w:rPr>
          <w:color w:val="000000"/>
          <w:szCs w:val="21"/>
        </w:rPr>
        <w:t>проводится в виде тематических (одно направление деятельности) или комплексных проверок (два или более направлений).</w:t>
      </w:r>
      <w:r w:rsidRPr="00EF688B">
        <w:rPr>
          <w:color w:val="000000"/>
          <w:szCs w:val="21"/>
        </w:rPr>
        <w:br/>
        <w:t>             3.4.1. Тематический контроль проводится по отдельным проблемам организации питания в Учреждении.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  3.4.2. Комплексный контроль проводится с целью получения полной информации о состоянии организации питания в Учреждении, предусматривает проверку в полном объеме в течение нескольких дней. Эта форма контроля позволяет получить всестороннюю информацию об осуществлении организации питания в целом.</w:t>
      </w:r>
      <w:r w:rsidRPr="00EF688B">
        <w:rPr>
          <w:color w:val="000000"/>
          <w:szCs w:val="21"/>
        </w:rPr>
        <w:br/>
      </w:r>
      <w:r w:rsidRPr="00EF688B">
        <w:rPr>
          <w:color w:val="000000"/>
          <w:szCs w:val="21"/>
        </w:rPr>
        <w:br/>
      </w:r>
      <w:r w:rsidRPr="00EF688B">
        <w:rPr>
          <w:rStyle w:val="a4"/>
          <w:color w:val="000000"/>
          <w:szCs w:val="21"/>
        </w:rPr>
        <w:t>4. Организация управления Комиссией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>             4.1. </w:t>
      </w:r>
      <w:proofErr w:type="gramStart"/>
      <w:r w:rsidRPr="00EF688B">
        <w:rPr>
          <w:color w:val="000000"/>
          <w:szCs w:val="21"/>
        </w:rPr>
        <w:t>Контроль за</w:t>
      </w:r>
      <w:proofErr w:type="gramEnd"/>
      <w:r w:rsidRPr="00EF688B">
        <w:rPr>
          <w:color w:val="000000"/>
          <w:szCs w:val="21"/>
        </w:rPr>
        <w:t xml:space="preserve"> организацией питания в Учреждении осуществляют лица, назначенные приказом Заведующего.</w:t>
      </w:r>
      <w:r w:rsidRPr="00EF688B">
        <w:rPr>
          <w:color w:val="000000"/>
          <w:szCs w:val="21"/>
        </w:rPr>
        <w:br/>
        <w:t>           </w:t>
      </w:r>
      <w:r>
        <w:rPr>
          <w:color w:val="000000"/>
          <w:szCs w:val="21"/>
        </w:rPr>
        <w:t>  4.</w:t>
      </w:r>
      <w:r>
        <w:rPr>
          <w:color w:val="000000"/>
          <w:szCs w:val="21"/>
          <w:lang w:val="tt-RU"/>
        </w:rPr>
        <w:t>2</w:t>
      </w:r>
      <w:r w:rsidRPr="00EF688B">
        <w:rPr>
          <w:color w:val="000000"/>
          <w:szCs w:val="21"/>
        </w:rPr>
        <w:t>. Периодичность и виды проверки определяются необходимостью получения информации о реальном состоянии дел и результатах деятельности Учреждения по организации питания. Нормирование и тематика проверок находятся в компетенции Заведующего, а также могут быть согласованы с главным специалистом управления образования (далее</w:t>
      </w:r>
      <w:r>
        <w:rPr>
          <w:color w:val="000000"/>
          <w:szCs w:val="21"/>
        </w:rPr>
        <w:t xml:space="preserve"> - Учредитель). 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lastRenderedPageBreak/>
        <w:t>            4.</w:t>
      </w:r>
      <w:r>
        <w:rPr>
          <w:color w:val="000000"/>
          <w:szCs w:val="21"/>
          <w:lang w:val="tt-RU"/>
        </w:rPr>
        <w:t>3</w:t>
      </w:r>
      <w:r w:rsidRPr="00EF688B">
        <w:rPr>
          <w:color w:val="000000"/>
          <w:szCs w:val="21"/>
        </w:rPr>
        <w:t>. Основания для деятельности Комиссии:</w:t>
      </w:r>
      <w:r>
        <w:rPr>
          <w:color w:val="000000"/>
          <w:szCs w:val="21"/>
        </w:rPr>
        <w:t xml:space="preserve"> </w:t>
      </w:r>
      <w:r w:rsidRPr="00EF688B">
        <w:rPr>
          <w:color w:val="000000"/>
          <w:szCs w:val="21"/>
        </w:rPr>
        <w:t>приказ о ее создании;</w:t>
      </w:r>
      <w:r>
        <w:rPr>
          <w:color w:val="000000"/>
          <w:szCs w:val="21"/>
        </w:rPr>
        <w:t xml:space="preserve"> </w:t>
      </w:r>
      <w:r w:rsidRPr="00EF688B">
        <w:rPr>
          <w:color w:val="000000"/>
          <w:szCs w:val="21"/>
        </w:rPr>
        <w:t>утвержденное Положение; план-график контроля; задание Учредителя; обращение физических и юридических лиц по поводу нарушений по вопросам организации питания (операт</w:t>
      </w:r>
      <w:r>
        <w:rPr>
          <w:color w:val="000000"/>
          <w:szCs w:val="21"/>
        </w:rPr>
        <w:t>ивный контроль).</w:t>
      </w:r>
      <w:r>
        <w:rPr>
          <w:color w:val="000000"/>
          <w:szCs w:val="21"/>
        </w:rPr>
        <w:br/>
        <w:t>            4.</w:t>
      </w:r>
      <w:r>
        <w:rPr>
          <w:color w:val="000000"/>
          <w:szCs w:val="21"/>
          <w:lang w:val="tt-RU"/>
        </w:rPr>
        <w:t>4</w:t>
      </w:r>
      <w:r w:rsidRPr="00EF688B">
        <w:rPr>
          <w:color w:val="000000"/>
          <w:szCs w:val="21"/>
        </w:rPr>
        <w:t xml:space="preserve">. План-график </w:t>
      </w:r>
      <w:proofErr w:type="gramStart"/>
      <w:r w:rsidRPr="00EF688B">
        <w:rPr>
          <w:color w:val="000000"/>
          <w:szCs w:val="21"/>
        </w:rPr>
        <w:t>контроля за</w:t>
      </w:r>
      <w:proofErr w:type="gramEnd"/>
      <w:r w:rsidRPr="00EF688B">
        <w:rPr>
          <w:color w:val="000000"/>
          <w:szCs w:val="21"/>
        </w:rPr>
        <w:t xml:space="preserve"> организацией питания в Учреждении доводится до сведения работников в начале нового учебного года.</w:t>
      </w:r>
      <w:r w:rsidRPr="00EF688B">
        <w:rPr>
          <w:color w:val="000000"/>
          <w:szCs w:val="21"/>
        </w:rPr>
        <w:br/>
        <w:t>           </w:t>
      </w:r>
      <w:r>
        <w:rPr>
          <w:color w:val="000000"/>
          <w:szCs w:val="21"/>
        </w:rPr>
        <w:t xml:space="preserve"> 4.</w:t>
      </w:r>
      <w:r>
        <w:rPr>
          <w:color w:val="000000"/>
          <w:szCs w:val="21"/>
          <w:lang w:val="tt-RU"/>
        </w:rPr>
        <w:t>5</w:t>
      </w:r>
      <w:r w:rsidRPr="00EF688B">
        <w:rPr>
          <w:color w:val="000000"/>
          <w:szCs w:val="21"/>
        </w:rPr>
        <w:t>. Члены комиссии имеют право запрашивать необходимую информацию, изучать документацию, относящуюся к пр</w:t>
      </w:r>
      <w:r>
        <w:rPr>
          <w:color w:val="000000"/>
          <w:szCs w:val="21"/>
        </w:rPr>
        <w:t>едмету контроля.</w:t>
      </w:r>
      <w:r>
        <w:rPr>
          <w:color w:val="000000"/>
          <w:szCs w:val="21"/>
        </w:rPr>
        <w:br/>
        <w:t>            4.</w:t>
      </w:r>
      <w:r>
        <w:rPr>
          <w:color w:val="000000"/>
          <w:szCs w:val="21"/>
          <w:lang w:val="tt-RU"/>
        </w:rPr>
        <w:t>6</w:t>
      </w:r>
      <w:r w:rsidRPr="00EF688B">
        <w:rPr>
          <w:color w:val="000000"/>
          <w:szCs w:val="21"/>
        </w:rPr>
        <w:t>. При обнаружении в ходе контроля нарушений в организации питания, о них сообщае</w:t>
      </w:r>
      <w:r>
        <w:rPr>
          <w:color w:val="000000"/>
          <w:szCs w:val="21"/>
        </w:rPr>
        <w:t>тся Заведующему.</w:t>
      </w:r>
      <w:r>
        <w:rPr>
          <w:color w:val="000000"/>
          <w:szCs w:val="21"/>
        </w:rPr>
        <w:br/>
        <w:t>            4.</w:t>
      </w:r>
      <w:r>
        <w:rPr>
          <w:color w:val="000000"/>
          <w:szCs w:val="21"/>
          <w:lang w:val="tt-RU"/>
        </w:rPr>
        <w:t>7</w:t>
      </w:r>
      <w:r w:rsidRPr="00EF688B">
        <w:rPr>
          <w:color w:val="000000"/>
          <w:szCs w:val="21"/>
        </w:rPr>
        <w:t xml:space="preserve">. При проведении планового контроля не требуется дополнительного предупреждения, если в месячном плане указаны </w:t>
      </w:r>
      <w:r>
        <w:rPr>
          <w:color w:val="000000"/>
          <w:szCs w:val="21"/>
        </w:rPr>
        <w:t>сроки контроля.</w:t>
      </w:r>
      <w:r>
        <w:rPr>
          <w:color w:val="000000"/>
          <w:szCs w:val="21"/>
        </w:rPr>
        <w:br/>
        <w:t>            4.</w:t>
      </w:r>
      <w:r>
        <w:rPr>
          <w:color w:val="000000"/>
          <w:szCs w:val="21"/>
          <w:lang w:val="tt-RU"/>
        </w:rPr>
        <w:t>8</w:t>
      </w:r>
      <w:r w:rsidRPr="00EF688B">
        <w:rPr>
          <w:color w:val="000000"/>
          <w:szCs w:val="21"/>
        </w:rPr>
        <w:t>. При проведении оперативных (экстренных) проверок педагогические и другие работники могут не предупреждаться заранее. Экстренным случаем считается письменная жалоба родителей (законных представителей) воспитанников на нарушение прав воспитанника, а также - случаи грубого нарушения правил и норм организации питания в Учреждении, трудовой дисциплины работника, принимающих непосредственное участие в организации питани</w:t>
      </w:r>
      <w:r>
        <w:rPr>
          <w:color w:val="000000"/>
          <w:szCs w:val="21"/>
        </w:rPr>
        <w:t>я в Учреждении.</w:t>
      </w:r>
      <w:r>
        <w:rPr>
          <w:color w:val="000000"/>
          <w:szCs w:val="21"/>
        </w:rPr>
        <w:br/>
        <w:t>            4.</w:t>
      </w:r>
      <w:r>
        <w:rPr>
          <w:color w:val="000000"/>
          <w:szCs w:val="21"/>
          <w:lang w:val="tt-RU"/>
        </w:rPr>
        <w:t>9</w:t>
      </w:r>
      <w:r w:rsidRPr="00EF688B">
        <w:rPr>
          <w:color w:val="000000"/>
          <w:szCs w:val="21"/>
        </w:rPr>
        <w:t xml:space="preserve">. Результаты контрольной деятельности оформляются в виде: аналитической </w:t>
      </w:r>
      <w:proofErr w:type="spellStart"/>
      <w:r w:rsidRPr="00EF688B">
        <w:rPr>
          <w:color w:val="000000"/>
          <w:szCs w:val="21"/>
        </w:rPr>
        <w:t>справки</w:t>
      </w:r>
      <w:proofErr w:type="gramStart"/>
      <w:r w:rsidRPr="00EF688B">
        <w:rPr>
          <w:color w:val="000000"/>
          <w:szCs w:val="21"/>
        </w:rPr>
        <w:t>;с</w:t>
      </w:r>
      <w:proofErr w:type="gramEnd"/>
      <w:r w:rsidRPr="00EF688B">
        <w:rPr>
          <w:color w:val="000000"/>
          <w:szCs w:val="21"/>
        </w:rPr>
        <w:t>правки</w:t>
      </w:r>
      <w:proofErr w:type="spellEnd"/>
      <w:r w:rsidRPr="00EF688B">
        <w:rPr>
          <w:color w:val="000000"/>
          <w:szCs w:val="21"/>
        </w:rPr>
        <w:t xml:space="preserve"> по результатам контроля; доклада о состоянии дел по проверяемому вопросу и др.</w:t>
      </w:r>
      <w:r w:rsidRPr="00EF688B">
        <w:rPr>
          <w:color w:val="000000"/>
          <w:szCs w:val="21"/>
        </w:rPr>
        <w:br/>
        <w:t>            Итоговый материал должен содержать констатацию фактов, выводы и при необходимост</w:t>
      </w:r>
      <w:r>
        <w:rPr>
          <w:color w:val="000000"/>
          <w:szCs w:val="21"/>
        </w:rPr>
        <w:t>и предложения.</w:t>
      </w:r>
      <w:r>
        <w:rPr>
          <w:color w:val="000000"/>
          <w:szCs w:val="21"/>
        </w:rPr>
        <w:br/>
        <w:t>             4.1</w:t>
      </w:r>
      <w:r>
        <w:rPr>
          <w:color w:val="000000"/>
          <w:szCs w:val="21"/>
          <w:lang w:val="tt-RU"/>
        </w:rPr>
        <w:t>0</w:t>
      </w:r>
      <w:r w:rsidRPr="00EF688B">
        <w:rPr>
          <w:color w:val="000000"/>
          <w:szCs w:val="21"/>
        </w:rPr>
        <w:t xml:space="preserve">. Проверяющие и проверяемые после ознакомления с результатами контроля должны поставить подписи под итоговыми документами. При этом </w:t>
      </w:r>
      <w:proofErr w:type="gramStart"/>
      <w:r w:rsidRPr="00EF688B">
        <w:rPr>
          <w:color w:val="000000"/>
          <w:szCs w:val="21"/>
        </w:rPr>
        <w:t>проверяемые</w:t>
      </w:r>
      <w:proofErr w:type="gramEnd"/>
      <w:r w:rsidRPr="00EF688B">
        <w:rPr>
          <w:color w:val="000000"/>
          <w:szCs w:val="21"/>
        </w:rPr>
        <w:t xml:space="preserve"> имеют право сделать запись о несогласии с результатами контроля в целом или по отдельным фактам и выводам. Если нет возможности получить подпись </w:t>
      </w:r>
      <w:proofErr w:type="gramStart"/>
      <w:r w:rsidRPr="00EF688B">
        <w:rPr>
          <w:color w:val="000000"/>
          <w:szCs w:val="21"/>
        </w:rPr>
        <w:t>проверяемого</w:t>
      </w:r>
      <w:proofErr w:type="gramEnd"/>
      <w:r w:rsidRPr="00EF688B">
        <w:rPr>
          <w:color w:val="000000"/>
          <w:szCs w:val="21"/>
        </w:rPr>
        <w:t>, запись об этом делает председатель комиссии, осуществляющий проверку, или Заведующий.</w:t>
      </w:r>
      <w:r w:rsidRPr="00EF688B">
        <w:rPr>
          <w:color w:val="000000"/>
          <w:szCs w:val="21"/>
        </w:rPr>
        <w:br/>
      </w:r>
      <w:r w:rsidRPr="00EF688B">
        <w:rPr>
          <w:color w:val="000000"/>
          <w:szCs w:val="21"/>
        </w:rPr>
        <w:br/>
      </w:r>
      <w:r w:rsidRPr="00EF688B">
        <w:rPr>
          <w:rStyle w:val="a4"/>
          <w:color w:val="000000"/>
          <w:szCs w:val="21"/>
        </w:rPr>
        <w:t xml:space="preserve">5.  Права участников </w:t>
      </w:r>
      <w:proofErr w:type="gramStart"/>
      <w:r w:rsidRPr="00EF688B">
        <w:rPr>
          <w:rStyle w:val="a4"/>
          <w:color w:val="000000"/>
          <w:szCs w:val="21"/>
        </w:rPr>
        <w:t>контроля за</w:t>
      </w:r>
      <w:proofErr w:type="gramEnd"/>
      <w:r w:rsidRPr="00EF688B">
        <w:rPr>
          <w:rStyle w:val="a4"/>
          <w:color w:val="000000"/>
          <w:szCs w:val="21"/>
        </w:rPr>
        <w:t xml:space="preserve"> организацией питания в детском саду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 xml:space="preserve">            5.1. При осуществлении контроля за организацией питания </w:t>
      </w:r>
      <w:proofErr w:type="gramStart"/>
      <w:r w:rsidRPr="00EF688B">
        <w:rPr>
          <w:color w:val="000000"/>
          <w:szCs w:val="21"/>
        </w:rPr>
        <w:t>проверяющий</w:t>
      </w:r>
      <w:proofErr w:type="gramEnd"/>
      <w:r w:rsidRPr="00EF688B">
        <w:rPr>
          <w:color w:val="000000"/>
          <w:szCs w:val="21"/>
        </w:rPr>
        <w:t xml:space="preserve"> имеет право: знакомиться с документацией в соответствии с функциональными обязанностями работника; изучать практическую деятельность сотрудников групп и пищеблока через наблюдение за соблюдением режима питания в Учреждении, качеством приготовления пищи и др.;</w:t>
      </w:r>
      <w:r>
        <w:rPr>
          <w:color w:val="000000"/>
          <w:szCs w:val="21"/>
        </w:rPr>
        <w:t xml:space="preserve"> </w:t>
      </w:r>
      <w:r w:rsidRPr="00EF688B">
        <w:rPr>
          <w:color w:val="000000"/>
          <w:szCs w:val="21"/>
        </w:rPr>
        <w:t>делать выводы и принимать управленческие решения.</w:t>
      </w:r>
      <w:r w:rsidRPr="00EF688B">
        <w:rPr>
          <w:color w:val="000000"/>
          <w:szCs w:val="21"/>
        </w:rPr>
        <w:br/>
        <w:t xml:space="preserve">             5.2. Проверяемый работник имеет право: знать сроки контроля и критерии оценки его деятельности; знать цель, содержание, виды, формы и методы контроля; своевременно знакомиться с выводами и рекомендациями </w:t>
      </w:r>
      <w:proofErr w:type="gramStart"/>
      <w:r w:rsidRPr="00EF688B">
        <w:rPr>
          <w:color w:val="000000"/>
          <w:szCs w:val="21"/>
        </w:rPr>
        <w:t>проверяющих</w:t>
      </w:r>
      <w:proofErr w:type="gramEnd"/>
      <w:r w:rsidRPr="00EF688B">
        <w:rPr>
          <w:color w:val="000000"/>
          <w:szCs w:val="21"/>
        </w:rPr>
        <w:t>; обратиться в конфликтную комиссию профсоюзного комитета Учреждения или к Учредителю при несогласии с результатами контроля.</w:t>
      </w:r>
      <w:r w:rsidRPr="00EF688B">
        <w:rPr>
          <w:color w:val="000000"/>
          <w:szCs w:val="21"/>
        </w:rPr>
        <w:br/>
      </w:r>
      <w:r w:rsidRPr="00EF688B">
        <w:rPr>
          <w:color w:val="000000"/>
          <w:szCs w:val="21"/>
        </w:rPr>
        <w:br/>
      </w:r>
      <w:r w:rsidRPr="00EF688B">
        <w:rPr>
          <w:rStyle w:val="a4"/>
          <w:color w:val="000000"/>
          <w:szCs w:val="21"/>
        </w:rPr>
        <w:t>6. Взаимосвязи с другими органами самоуправления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 xml:space="preserve">            Результаты </w:t>
      </w:r>
      <w:proofErr w:type="gramStart"/>
      <w:r w:rsidRPr="00EF688B">
        <w:rPr>
          <w:color w:val="000000"/>
          <w:szCs w:val="21"/>
        </w:rPr>
        <w:t>контроля за</w:t>
      </w:r>
      <w:proofErr w:type="gramEnd"/>
      <w:r w:rsidRPr="00EF688B">
        <w:rPr>
          <w:color w:val="000000"/>
          <w:szCs w:val="21"/>
        </w:rPr>
        <w:t xml:space="preserve"> организацией питания в Учреждении могут быть представлены на рассмотрение и обсуждение в органы самоуправления Учреждения: Совет Учреждения, Общее собрание, Родительский комитет.</w:t>
      </w:r>
      <w:r w:rsidRPr="00EF688B">
        <w:rPr>
          <w:color w:val="000000"/>
          <w:szCs w:val="21"/>
        </w:rPr>
        <w:br/>
      </w:r>
      <w:r w:rsidRPr="00EF688B">
        <w:rPr>
          <w:color w:val="000000"/>
          <w:szCs w:val="21"/>
        </w:rPr>
        <w:br/>
      </w:r>
      <w:r w:rsidRPr="00EF688B">
        <w:rPr>
          <w:rStyle w:val="a4"/>
          <w:color w:val="000000"/>
          <w:szCs w:val="21"/>
        </w:rPr>
        <w:t>7. Ответственность</w:t>
      </w:r>
    </w:p>
    <w:p w:rsidR="00B61B01" w:rsidRPr="00EF688B" w:rsidRDefault="00B61B01" w:rsidP="00B61B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Cs w:val="21"/>
        </w:rPr>
      </w:pPr>
      <w:r w:rsidRPr="00EF688B">
        <w:rPr>
          <w:color w:val="000000"/>
          <w:szCs w:val="21"/>
        </w:rPr>
        <w:t xml:space="preserve">            Члены комиссии, занимающиеся </w:t>
      </w:r>
      <w:proofErr w:type="gramStart"/>
      <w:r w:rsidRPr="00EF688B">
        <w:rPr>
          <w:color w:val="000000"/>
          <w:szCs w:val="21"/>
        </w:rPr>
        <w:t>контролем за</w:t>
      </w:r>
      <w:proofErr w:type="gramEnd"/>
      <w:r w:rsidRPr="00EF688B">
        <w:rPr>
          <w:color w:val="000000"/>
          <w:szCs w:val="21"/>
        </w:rPr>
        <w:t xml:space="preserve"> организацией питания в детском саду несут ответственность за достоверность излагаемых фактов, представляемых в справках по итогам контроля.</w:t>
      </w:r>
    </w:p>
    <w:p w:rsidR="00A20ED5" w:rsidRDefault="00A20ED5"/>
    <w:sectPr w:rsidR="00A20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1B01"/>
    <w:rsid w:val="00A20ED5"/>
    <w:rsid w:val="00B61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1B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1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1355</Words>
  <Characters>7724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ASUSPRO</cp:lastModifiedBy>
  <cp:revision>3</cp:revision>
  <dcterms:created xsi:type="dcterms:W3CDTF">2024-10-25T08:16:00Z</dcterms:created>
  <dcterms:modified xsi:type="dcterms:W3CDTF">2024-10-25T08:19:00Z</dcterms:modified>
</cp:coreProperties>
</file>